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50" w:rsidRPr="008D4350" w:rsidRDefault="008D4350" w:rsidP="006107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u w:val="single"/>
          <w:lang w:val="nl-BE" w:eastAsia="nl-NL"/>
        </w:rPr>
      </w:pPr>
      <w:bookmarkStart w:id="0" w:name="_GoBack"/>
      <w:bookmarkEnd w:id="0"/>
      <w:r w:rsidRPr="008D4350">
        <w:rPr>
          <w:rFonts w:ascii="Calibri" w:eastAsia="Times New Roman" w:hAnsi="Calibri" w:cs="Calibri"/>
          <w:b/>
          <w:i/>
          <w:sz w:val="22"/>
          <w:szCs w:val="22"/>
          <w:u w:val="single"/>
          <w:lang w:val="nl-BE" w:eastAsia="nl-NL"/>
        </w:rPr>
        <w:t>Checklist aankoop elektrische fiets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Beste, gelieve deze checklist zo volledig mogelijk in te vullen. Op basis van deze antwoorden stellen we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u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enkele modellen voor die in aanmerking </w:t>
      </w:r>
      <w:r w:rsidR="00610716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kunnen 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komen voor een nieuwe fiets.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br/>
        <w:t xml:space="preserve">Via volgende link vindt u alle info betreffende motoren van Bosch. </w:t>
      </w:r>
      <w:r w:rsidRPr="008D4350">
        <w:rPr>
          <w:rFonts w:ascii="Calibri" w:eastAsia="Times New Roman" w:hAnsi="Calibri" w:cs="Calibri"/>
          <w:color w:val="0260BF"/>
          <w:sz w:val="22"/>
          <w:szCs w:val="22"/>
          <w:lang w:val="nl-BE" w:eastAsia="nl-NL"/>
        </w:rPr>
        <w:t xml:space="preserve">https://www.bosch-ebike.com/nl/producten/drive-unit/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Naam:...................................................................................................................................................... Adres:...................................................................................................................................................... Telefoonnummer:.................................................................................................................................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..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E-mailadres:..........................................................................................................................................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..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1: Wat is het hoofddoel waarvoor u de elektrische fiets wil gebruiken?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br/>
        <w:t xml:space="preserve">woon-werkverkeer/ dagdagelijks gebruik rond de kerktoren /grote tochten / een goedweer fietser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2: Wat zijn de afstanden die u met de fiets wil doen? Rekening houdend dat een Bosch accu gemiddeld volgende afstanden doet in optimale afstanden: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br/>
        <w:t>400</w:t>
      </w:r>
      <w:r w:rsidR="00610716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w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h( 100-130km)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/ 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500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w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h(130-180km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) /6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25</w:t>
      </w:r>
      <w:r w:rsidR="00610716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wh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(100-140km in combo met Bosch Performance CX motor).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LET OP: dit zijn </w:t>
      </w:r>
      <w:r w:rsidR="00610716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gemiddelde 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afstanden die afhankelijk zijn van gewicht, motor, bandenspanning, weer enz...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3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: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Voorkeur van de plaatsing van accu? Alle accu’s zijn altijd uitneembaar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en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op de fiets oplaadbaar. Bagagedrager / in het frame weggewerkt / op het frame.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:rsid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lastRenderedPageBreak/>
        <w:t>4: Hoe belangrijk vindt u het gewicht van de fiets?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br/>
        <w:t xml:space="preserve">Hoe lager het gewicht, hoe groter de afstand is die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u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kan fietsen en des te gemakkelijker is de fiets te hanteren natuurlijk. Het gewicht van de gemiddelde elektrische fiets zit tussen 24 en 27 kg.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Wij hebben in ons gamma hierop een uitzondering en dat is de Simplon Chenoa uni Carbon, deze weegt maar 18,6 kg (6 j garantie op frame).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5: Heeft u medische/anatomische klachten? Rugklachten, slapende handen, zadelpijn,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k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ortademigheid, 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6: Voor welk budget zou u graag een fiets aanschaffen?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 </w:t>
      </w: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7: Extra vragen/opmerkingen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(model: dames/heren/unisex, ….)</w:t>
      </w: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 </w:t>
      </w:r>
    </w:p>
    <w:p w:rsidR="00610716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Bezorg ons deze lijst terug via e-mail op info@smartwheels.be.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Mvg Juan </w:t>
      </w:r>
    </w:p>
    <w:p w:rsidR="00074E20" w:rsidRDefault="00716583"/>
    <w:sectPr w:rsidR="00074E20" w:rsidSect="00944D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50"/>
    <w:rsid w:val="001A18A7"/>
    <w:rsid w:val="00610716"/>
    <w:rsid w:val="00716583"/>
    <w:rsid w:val="008D4350"/>
    <w:rsid w:val="009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E2D1D72-DB2E-D34F-9BD0-BBB599A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D43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DBF87B-81A4-9245-929E-719E2749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den Boer</dc:creator>
  <cp:keywords/>
  <dc:description/>
  <cp:lastModifiedBy>Kim Van den Boer</cp:lastModifiedBy>
  <cp:revision>2</cp:revision>
  <cp:lastPrinted>2020-03-23T13:01:00Z</cp:lastPrinted>
  <dcterms:created xsi:type="dcterms:W3CDTF">2020-03-23T19:33:00Z</dcterms:created>
  <dcterms:modified xsi:type="dcterms:W3CDTF">2020-03-23T19:33:00Z</dcterms:modified>
</cp:coreProperties>
</file>